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i/>
          <w:sz w:val="18"/>
        </w:rPr>
      </w:pPr>
      <w:r w:rsidRPr="00705E15">
        <w:rPr>
          <w:rFonts w:ascii="Arial" w:hAnsi="Arial" w:cs="Arial"/>
          <w:i/>
          <w:sz w:val="18"/>
        </w:rPr>
        <w:t xml:space="preserve">Załącznik </w:t>
      </w:r>
      <w:r w:rsidR="003A2016">
        <w:rPr>
          <w:rFonts w:ascii="Arial" w:hAnsi="Arial" w:cs="Arial"/>
          <w:i/>
          <w:sz w:val="18"/>
        </w:rPr>
        <w:t xml:space="preserve">nr 10 </w:t>
      </w:r>
      <w:r w:rsidRPr="00705E15">
        <w:rPr>
          <w:rFonts w:ascii="Arial" w:hAnsi="Arial" w:cs="Arial"/>
          <w:i/>
          <w:sz w:val="18"/>
        </w:rPr>
        <w:t>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</w:t>
      </w: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b/>
          <w:color w:val="0070C0"/>
          <w:sz w:val="20"/>
        </w:rPr>
      </w:pPr>
    </w:p>
    <w:p w:rsidR="00705E15" w:rsidRPr="00705E15" w:rsidRDefault="00705E15" w:rsidP="00705E15">
      <w:pPr>
        <w:spacing w:after="0" w:line="360" w:lineRule="auto"/>
        <w:jc w:val="center"/>
        <w:rPr>
          <w:rFonts w:ascii="Arial" w:hAnsi="Arial" w:cs="Arial"/>
          <w:b/>
          <w:color w:val="0070C0"/>
          <w:sz w:val="20"/>
        </w:rPr>
      </w:pPr>
      <w:r w:rsidRPr="00705E15">
        <w:rPr>
          <w:rFonts w:ascii="Arial" w:hAnsi="Arial" w:cs="Arial"/>
          <w:b/>
          <w:color w:val="0070C0"/>
          <w:sz w:val="20"/>
        </w:rPr>
        <w:t xml:space="preserve">KONKURS LGD NR </w:t>
      </w:r>
      <w:r w:rsidR="0017338E">
        <w:rPr>
          <w:rFonts w:ascii="Arial" w:hAnsi="Arial" w:cs="Arial"/>
          <w:b/>
          <w:color w:val="0070C0"/>
          <w:sz w:val="20"/>
        </w:rPr>
        <w:t>4</w:t>
      </w:r>
      <w:r w:rsidRPr="00705E15">
        <w:rPr>
          <w:rFonts w:ascii="Arial" w:hAnsi="Arial" w:cs="Arial"/>
          <w:b/>
          <w:color w:val="0070C0"/>
          <w:sz w:val="20"/>
        </w:rPr>
        <w:t>/201</w:t>
      </w:r>
      <w:r w:rsidR="00141F08">
        <w:rPr>
          <w:rFonts w:ascii="Arial" w:hAnsi="Arial" w:cs="Arial"/>
          <w:b/>
          <w:color w:val="0070C0"/>
          <w:sz w:val="20"/>
        </w:rPr>
        <w:t>9</w:t>
      </w:r>
    </w:p>
    <w:p w:rsid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705E15" w:rsidRPr="00705E15" w:rsidRDefault="00705E15" w:rsidP="00705E15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705E15">
        <w:rPr>
          <w:rFonts w:ascii="Arial" w:hAnsi="Arial" w:cs="Arial"/>
          <w:b/>
          <w:sz w:val="20"/>
        </w:rPr>
        <w:t>ZASADY KORZYSTANIA Z INDYWIDUALNEGO DORADZTWA PRACOWNIKÓW BIURA LGD</w:t>
      </w:r>
    </w:p>
    <w:p w:rsidR="00705E15" w:rsidRPr="00705E15" w:rsidRDefault="00705E15" w:rsidP="00705E15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705E15">
        <w:rPr>
          <w:rFonts w:ascii="Arial" w:hAnsi="Arial" w:cs="Arial"/>
          <w:b/>
          <w:sz w:val="20"/>
        </w:rPr>
        <w:t>UPRAWNIAJĄCEGO DO UZYSKANIA PUNKTÓW W RAMACH KRYTERIUM WYBORU</w:t>
      </w:r>
    </w:p>
    <w:p w:rsidR="00705E15" w:rsidRPr="00705E15" w:rsidRDefault="00705E15" w:rsidP="00705E15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OPERACJI</w:t>
      </w:r>
      <w:r w:rsidRPr="00705E15">
        <w:rPr>
          <w:rFonts w:ascii="Arial" w:hAnsi="Arial" w:cs="Arial"/>
          <w:b/>
          <w:sz w:val="20"/>
        </w:rPr>
        <w:t xml:space="preserve"> „DORADZTWO BIURA LGD”</w:t>
      </w: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705E15">
        <w:rPr>
          <w:rFonts w:ascii="Arial" w:hAnsi="Arial" w:cs="Arial"/>
          <w:sz w:val="20"/>
        </w:rPr>
        <w:t>1. Pracownicy biura Stowarzyszenia „Partnerstwo dla Krajny i Pałuk” (LGD) świadczą bezpłatne</w:t>
      </w:r>
      <w:r>
        <w:rPr>
          <w:rFonts w:ascii="Arial" w:hAnsi="Arial" w:cs="Arial"/>
          <w:sz w:val="20"/>
        </w:rPr>
        <w:t xml:space="preserve"> </w:t>
      </w:r>
      <w:r w:rsidRPr="00705E15">
        <w:rPr>
          <w:rFonts w:ascii="Arial" w:hAnsi="Arial" w:cs="Arial"/>
          <w:sz w:val="20"/>
        </w:rPr>
        <w:t xml:space="preserve">doradztwo z zakresu przygotowania wniosku o </w:t>
      </w:r>
      <w:r>
        <w:rPr>
          <w:rFonts w:ascii="Arial" w:hAnsi="Arial" w:cs="Arial"/>
          <w:sz w:val="20"/>
        </w:rPr>
        <w:t>przyznanie pomocy</w:t>
      </w:r>
      <w:r w:rsidRPr="00705E15">
        <w:rPr>
          <w:rFonts w:ascii="Arial" w:hAnsi="Arial" w:cs="Arial"/>
          <w:sz w:val="20"/>
        </w:rPr>
        <w:t>.</w:t>
      </w:r>
    </w:p>
    <w:p w:rsidR="00AB6C75" w:rsidRDefault="00AB6C7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AB6C75">
        <w:rPr>
          <w:rFonts w:ascii="Arial" w:hAnsi="Arial" w:cs="Arial"/>
          <w:sz w:val="20"/>
        </w:rPr>
        <w:t>2. Doradztwo świadczone jest indywidualnie, w formie bezpośredniej, tzn. Wnioskodawca, pełnomocnik (pełnomocnictwo notarialne) lub osoba wskazana we wniosku o przyznanie pomocy jako osoba do kontaktu, osobiście korzysta z usługi sklasyfikowanej przez LGD jako usługa konsultacyjna, co korzystający z usługi potwierdza własnoręcznym podpisem na Formularzu wykonania usługi doradczej.</w:t>
      </w: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705E15">
        <w:rPr>
          <w:rFonts w:ascii="Arial" w:hAnsi="Arial" w:cs="Arial"/>
          <w:sz w:val="20"/>
        </w:rPr>
        <w:t xml:space="preserve">3. Warunkiem uznania usługi za doradztwo w zakresie sporządzania wniosku o </w:t>
      </w:r>
      <w:r>
        <w:rPr>
          <w:rFonts w:ascii="Arial" w:hAnsi="Arial" w:cs="Arial"/>
          <w:sz w:val="20"/>
        </w:rPr>
        <w:t>przyznanie pomocy</w:t>
      </w:r>
      <w:r w:rsidRPr="00705E1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705E15">
        <w:rPr>
          <w:rFonts w:ascii="Arial" w:hAnsi="Arial" w:cs="Arial"/>
          <w:sz w:val="20"/>
        </w:rPr>
        <w:t>a tym samym uzyskania 2 pkt. w ocenie wg lokalnych kryteriów wyboru, jest praca z doradcą nad</w:t>
      </w:r>
      <w:r>
        <w:rPr>
          <w:rFonts w:ascii="Arial" w:hAnsi="Arial" w:cs="Arial"/>
          <w:sz w:val="20"/>
        </w:rPr>
        <w:t xml:space="preserve"> </w:t>
      </w:r>
      <w:r w:rsidRPr="00705E15">
        <w:rPr>
          <w:rFonts w:ascii="Arial" w:hAnsi="Arial" w:cs="Arial"/>
          <w:sz w:val="20"/>
        </w:rPr>
        <w:t xml:space="preserve">Wnioskiem o </w:t>
      </w:r>
      <w:r>
        <w:rPr>
          <w:rFonts w:ascii="Arial" w:hAnsi="Arial" w:cs="Arial"/>
          <w:sz w:val="20"/>
        </w:rPr>
        <w:t>przyznanie pomocy</w:t>
      </w:r>
      <w:r w:rsidRPr="00705E15">
        <w:rPr>
          <w:rFonts w:ascii="Arial" w:hAnsi="Arial" w:cs="Arial"/>
          <w:sz w:val="20"/>
        </w:rPr>
        <w:t xml:space="preserve">, który wypełniony został przez </w:t>
      </w:r>
      <w:r>
        <w:rPr>
          <w:rFonts w:ascii="Arial" w:hAnsi="Arial" w:cs="Arial"/>
          <w:sz w:val="20"/>
        </w:rPr>
        <w:t>Wnioskodawc</w:t>
      </w:r>
      <w:r w:rsidRPr="00705E15">
        <w:rPr>
          <w:rFonts w:ascii="Arial" w:hAnsi="Arial" w:cs="Arial"/>
          <w:sz w:val="20"/>
        </w:rPr>
        <w:t>ę.</w:t>
      </w: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705E15">
        <w:rPr>
          <w:rFonts w:ascii="Arial" w:hAnsi="Arial" w:cs="Arial"/>
          <w:sz w:val="20"/>
        </w:rPr>
        <w:t>4. Niespełnienie wymogu, o którym mowa w pkt. 3, klasyfikuje doradztwo LGD jako usługę</w:t>
      </w:r>
      <w:r>
        <w:rPr>
          <w:rFonts w:ascii="Arial" w:hAnsi="Arial" w:cs="Arial"/>
          <w:sz w:val="20"/>
        </w:rPr>
        <w:t xml:space="preserve"> </w:t>
      </w:r>
      <w:r w:rsidRPr="00705E15">
        <w:rPr>
          <w:rFonts w:ascii="Arial" w:hAnsi="Arial" w:cs="Arial"/>
          <w:sz w:val="20"/>
        </w:rPr>
        <w:t xml:space="preserve">informacyjną, co jest jednoznaczne z brakiem możliwości uzyskania przez </w:t>
      </w:r>
      <w:r>
        <w:rPr>
          <w:rFonts w:ascii="Arial" w:hAnsi="Arial" w:cs="Arial"/>
          <w:sz w:val="20"/>
        </w:rPr>
        <w:t>Wnioskodaw</w:t>
      </w:r>
      <w:r w:rsidRPr="00705E15">
        <w:rPr>
          <w:rFonts w:ascii="Arial" w:hAnsi="Arial" w:cs="Arial"/>
          <w:sz w:val="20"/>
        </w:rPr>
        <w:t>cę punktów</w:t>
      </w:r>
      <w:r>
        <w:rPr>
          <w:rFonts w:ascii="Arial" w:hAnsi="Arial" w:cs="Arial"/>
          <w:sz w:val="20"/>
        </w:rPr>
        <w:t xml:space="preserve"> </w:t>
      </w:r>
      <w:r w:rsidRPr="00705E15">
        <w:rPr>
          <w:rFonts w:ascii="Arial" w:hAnsi="Arial" w:cs="Arial"/>
          <w:sz w:val="20"/>
        </w:rPr>
        <w:t xml:space="preserve">w ramach </w:t>
      </w:r>
      <w:r w:rsidR="00543BBF">
        <w:rPr>
          <w:rFonts w:ascii="Arial" w:hAnsi="Arial" w:cs="Arial"/>
          <w:sz w:val="20"/>
        </w:rPr>
        <w:t>przedmiotowego kryterium</w:t>
      </w:r>
      <w:r w:rsidRPr="00705E15">
        <w:rPr>
          <w:rFonts w:ascii="Arial" w:hAnsi="Arial" w:cs="Arial"/>
          <w:sz w:val="20"/>
        </w:rPr>
        <w:t>.</w:t>
      </w:r>
      <w:r w:rsidR="006B2B1F" w:rsidRPr="006B2B1F">
        <w:t xml:space="preserve"> </w:t>
      </w:r>
      <w:r w:rsidR="006B2B1F" w:rsidRPr="006B2B1F">
        <w:rPr>
          <w:rFonts w:ascii="Arial" w:hAnsi="Arial" w:cs="Arial"/>
          <w:sz w:val="20"/>
        </w:rPr>
        <w:t>O klasyfikacji zakresu udzielonego doradztwa decyduje pracownik biura LGD.</w:t>
      </w: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705E15">
        <w:rPr>
          <w:rFonts w:ascii="Arial" w:hAnsi="Arial" w:cs="Arial"/>
          <w:sz w:val="20"/>
        </w:rPr>
        <w:t>5. Doradztwo świadczone jest bezpośrednio w biurze LGD</w:t>
      </w:r>
      <w:r w:rsidR="006B2B1F">
        <w:rPr>
          <w:rFonts w:ascii="Arial" w:hAnsi="Arial" w:cs="Arial"/>
          <w:sz w:val="20"/>
        </w:rPr>
        <w:t>,</w:t>
      </w:r>
      <w:r w:rsidR="006B2B1F" w:rsidRPr="006B2B1F">
        <w:t xml:space="preserve"> </w:t>
      </w:r>
      <w:r w:rsidR="006B2B1F" w:rsidRPr="006B2B1F">
        <w:rPr>
          <w:rFonts w:ascii="Arial" w:hAnsi="Arial" w:cs="Arial"/>
          <w:sz w:val="20"/>
        </w:rPr>
        <w:t>przy ul. Powstańców Wielkopolskich 6 w Nakle nad Notecią,</w:t>
      </w:r>
      <w:r w:rsidRPr="00705E15">
        <w:rPr>
          <w:rFonts w:ascii="Arial" w:hAnsi="Arial" w:cs="Arial"/>
          <w:sz w:val="20"/>
        </w:rPr>
        <w:t xml:space="preserve"> od poniedziałku do piątku w godzinach</w:t>
      </w:r>
      <w:r>
        <w:rPr>
          <w:rFonts w:ascii="Arial" w:hAnsi="Arial" w:cs="Arial"/>
          <w:sz w:val="20"/>
        </w:rPr>
        <w:t xml:space="preserve"> </w:t>
      </w:r>
      <w:r w:rsidRPr="00705E15">
        <w:rPr>
          <w:rFonts w:ascii="Arial" w:hAnsi="Arial" w:cs="Arial"/>
          <w:sz w:val="20"/>
        </w:rPr>
        <w:t>od 09:00 do 15:30, po wcześniejszym umówieniu.</w:t>
      </w: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705E15">
        <w:rPr>
          <w:rFonts w:ascii="Arial" w:hAnsi="Arial" w:cs="Arial"/>
          <w:sz w:val="20"/>
        </w:rPr>
        <w:t>6. Zapisy na doradztwo odbywają się drogą telefoniczną, nr kontaktowy do biura LGD: (52) 524-64-34 lub 607-822-019.</w:t>
      </w:r>
    </w:p>
    <w:p w:rsidR="00705E15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705E15">
        <w:rPr>
          <w:rFonts w:ascii="Arial" w:hAnsi="Arial" w:cs="Arial"/>
          <w:sz w:val="20"/>
        </w:rPr>
        <w:t xml:space="preserve">7. </w:t>
      </w:r>
      <w:r w:rsidRPr="00097502">
        <w:rPr>
          <w:rFonts w:ascii="Arial" w:hAnsi="Arial" w:cs="Arial"/>
          <w:b/>
          <w:sz w:val="20"/>
        </w:rPr>
        <w:t>Terminarz konsultacji</w:t>
      </w:r>
      <w:r w:rsidR="006B2B1F" w:rsidRPr="00097502">
        <w:rPr>
          <w:b/>
        </w:rPr>
        <w:t xml:space="preserve"> </w:t>
      </w:r>
      <w:r w:rsidR="006B2B1F" w:rsidRPr="00097502">
        <w:rPr>
          <w:rFonts w:ascii="Arial" w:hAnsi="Arial" w:cs="Arial"/>
          <w:b/>
          <w:sz w:val="20"/>
        </w:rPr>
        <w:t>w okresie trwania naboru</w:t>
      </w:r>
      <w:r w:rsidRPr="00097502">
        <w:rPr>
          <w:rFonts w:ascii="Arial" w:hAnsi="Arial" w:cs="Arial"/>
          <w:b/>
          <w:sz w:val="20"/>
        </w:rPr>
        <w:t>:</w:t>
      </w:r>
      <w:r w:rsidRPr="00705E15">
        <w:rPr>
          <w:rFonts w:ascii="Arial" w:hAnsi="Arial" w:cs="Arial"/>
          <w:sz w:val="20"/>
        </w:rPr>
        <w:t xml:space="preserve"> konsultacje w ramach przedmiot</w:t>
      </w:r>
      <w:bookmarkStart w:id="0" w:name="_GoBack"/>
      <w:bookmarkEnd w:id="0"/>
      <w:r w:rsidRPr="00705E15">
        <w:rPr>
          <w:rFonts w:ascii="Arial" w:hAnsi="Arial" w:cs="Arial"/>
          <w:sz w:val="20"/>
        </w:rPr>
        <w:t xml:space="preserve">owego konkursu udzielane będą </w:t>
      </w:r>
      <w:r w:rsidR="00097502" w:rsidRPr="00097502">
        <w:rPr>
          <w:rFonts w:ascii="Arial" w:hAnsi="Arial" w:cs="Arial"/>
          <w:sz w:val="20"/>
        </w:rPr>
        <w:t xml:space="preserve">od dnia ogłoszenia naboru </w:t>
      </w:r>
      <w:r w:rsidRPr="00097502">
        <w:rPr>
          <w:rFonts w:ascii="Arial" w:hAnsi="Arial" w:cs="Arial"/>
          <w:b/>
          <w:sz w:val="20"/>
        </w:rPr>
        <w:t xml:space="preserve">do </w:t>
      </w:r>
      <w:r w:rsidR="00AB6C75" w:rsidRPr="00AB6C75">
        <w:rPr>
          <w:rFonts w:ascii="Arial" w:hAnsi="Arial" w:cs="Arial"/>
          <w:b/>
          <w:sz w:val="20"/>
        </w:rPr>
        <w:t>23 maja 2019 r.</w:t>
      </w:r>
      <w:r w:rsidRPr="00AB6C75">
        <w:rPr>
          <w:rFonts w:ascii="Arial" w:hAnsi="Arial" w:cs="Arial"/>
          <w:sz w:val="20"/>
        </w:rPr>
        <w:t>,</w:t>
      </w:r>
      <w:r w:rsidRPr="00705E15">
        <w:rPr>
          <w:rFonts w:ascii="Arial" w:hAnsi="Arial" w:cs="Arial"/>
          <w:sz w:val="20"/>
        </w:rPr>
        <w:t xml:space="preserve"> do godz. 15.30.</w:t>
      </w:r>
    </w:p>
    <w:p w:rsidR="00280A1B" w:rsidRPr="00705E15" w:rsidRDefault="00705E15" w:rsidP="00705E15">
      <w:pPr>
        <w:spacing w:after="0" w:line="360" w:lineRule="auto"/>
        <w:jc w:val="both"/>
        <w:rPr>
          <w:rFonts w:ascii="Arial" w:hAnsi="Arial" w:cs="Arial"/>
          <w:sz w:val="20"/>
        </w:rPr>
      </w:pPr>
      <w:r w:rsidRPr="00705E15">
        <w:rPr>
          <w:rFonts w:ascii="Arial" w:hAnsi="Arial" w:cs="Arial"/>
          <w:sz w:val="20"/>
        </w:rPr>
        <w:t>8. Po wskazanym w pkt. 7 terminie pracownicy biura LGD będą wyłącznie przyjmować wnioski o</w:t>
      </w:r>
      <w:r>
        <w:rPr>
          <w:rFonts w:ascii="Arial" w:hAnsi="Arial" w:cs="Arial"/>
          <w:sz w:val="20"/>
        </w:rPr>
        <w:t xml:space="preserve"> </w:t>
      </w:r>
      <w:r w:rsidRPr="00705E15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rzyznanie pomocy</w:t>
      </w:r>
      <w:r w:rsidRPr="00705E15">
        <w:rPr>
          <w:rFonts w:ascii="Arial" w:hAnsi="Arial" w:cs="Arial"/>
          <w:sz w:val="20"/>
        </w:rPr>
        <w:t>, nie będą świadczyć usług doradztwa.</w:t>
      </w:r>
    </w:p>
    <w:sectPr w:rsidR="00280A1B" w:rsidRPr="00705E15" w:rsidSect="00705E15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6" w:rsidRDefault="00823CF6" w:rsidP="00705E15">
      <w:pPr>
        <w:spacing w:after="0" w:line="240" w:lineRule="auto"/>
      </w:pPr>
      <w:r>
        <w:separator/>
      </w:r>
    </w:p>
  </w:endnote>
  <w:endnote w:type="continuationSeparator" w:id="0">
    <w:p w:rsidR="00823CF6" w:rsidRDefault="00823CF6" w:rsidP="0070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6" w:rsidRDefault="00823CF6" w:rsidP="00705E15">
      <w:pPr>
        <w:spacing w:after="0" w:line="240" w:lineRule="auto"/>
      </w:pPr>
      <w:r>
        <w:separator/>
      </w:r>
    </w:p>
  </w:footnote>
  <w:footnote w:type="continuationSeparator" w:id="0">
    <w:p w:rsidR="00823CF6" w:rsidRDefault="00823CF6" w:rsidP="0070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15" w:rsidRDefault="0070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5522595" cy="1009310"/>
          <wp:effectExtent l="0" t="0" r="1905" b="635"/>
          <wp:wrapTight wrapText="bothSides">
            <wp:wrapPolygon edited="0">
              <wp:start x="0" y="0"/>
              <wp:lineTo x="0" y="21206"/>
              <wp:lineTo x="21533" y="21206"/>
              <wp:lineTo x="2153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prow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595" cy="100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15"/>
    <w:rsid w:val="00097502"/>
    <w:rsid w:val="000C2F53"/>
    <w:rsid w:val="000E480A"/>
    <w:rsid w:val="00116FA7"/>
    <w:rsid w:val="00141F08"/>
    <w:rsid w:val="0017338E"/>
    <w:rsid w:val="00280A1B"/>
    <w:rsid w:val="003A2016"/>
    <w:rsid w:val="0046279F"/>
    <w:rsid w:val="00486AAA"/>
    <w:rsid w:val="004B6A8C"/>
    <w:rsid w:val="00543BBF"/>
    <w:rsid w:val="006B2B1F"/>
    <w:rsid w:val="006D2D51"/>
    <w:rsid w:val="00705E15"/>
    <w:rsid w:val="008027B4"/>
    <w:rsid w:val="00823CF6"/>
    <w:rsid w:val="00824926"/>
    <w:rsid w:val="00AB6C75"/>
    <w:rsid w:val="00CB3A5F"/>
    <w:rsid w:val="00D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8D882B-CE56-455B-8C6E-A1DC362B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E15"/>
  </w:style>
  <w:style w:type="paragraph" w:styleId="Stopka">
    <w:name w:val="footer"/>
    <w:basedOn w:val="Normalny"/>
    <w:link w:val="StopkaZnak"/>
    <w:uiPriority w:val="99"/>
    <w:unhideWhenUsed/>
    <w:rsid w:val="0070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Dorota</cp:lastModifiedBy>
  <cp:revision>10</cp:revision>
  <dcterms:created xsi:type="dcterms:W3CDTF">2018-04-12T13:47:00Z</dcterms:created>
  <dcterms:modified xsi:type="dcterms:W3CDTF">2019-04-02T11:30:00Z</dcterms:modified>
</cp:coreProperties>
</file>